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543" w:rsidRPr="00E308A7" w:rsidRDefault="00E308A7">
      <w:pPr>
        <w:rPr>
          <w:b/>
        </w:rPr>
      </w:pPr>
      <w:r>
        <w:rPr>
          <w:b/>
          <w:noProof/>
        </w:rPr>
        <w:pict>
          <v:shapetype id="_x0000_t202" coordsize="21600,21600" o:spt="202" path="m,l,21600r21600,l21600,xe">
            <v:stroke joinstyle="miter"/>
            <v:path gradientshapeok="t" o:connecttype="rect"/>
          </v:shapetype>
          <v:shape id="_x0000_s1502" type="#_x0000_t202" style="position:absolute;left:0;text-align:left;margin-left:225.5pt;margin-top:189.5pt;width:62.7pt;height:18.9pt;z-index:251664384" filled="f" stroked="f">
            <v:textbox inset="5.85pt,.7pt,5.85pt,.7pt">
              <w:txbxContent>
                <w:p w:rsidR="00E308A7" w:rsidRPr="0099377E" w:rsidRDefault="00E308A7" w:rsidP="00E308A7">
                  <w:pPr>
                    <w:rPr>
                      <w:rFonts w:ascii="ＭＳ ゴシック" w:eastAsia="ＭＳ ゴシック" w:hAnsi="ＭＳ ゴシック" w:cs="Times New Roman" w:hint="eastAsia"/>
                      <w:b/>
                      <w:color w:val="FFFFFF"/>
                      <w:sz w:val="18"/>
                      <w:szCs w:val="18"/>
                    </w:rPr>
                  </w:pPr>
                  <w:r w:rsidRPr="0099377E">
                    <w:rPr>
                      <w:rFonts w:ascii="ＭＳ ゴシック" w:eastAsia="ＭＳ ゴシック" w:hAnsi="ＭＳ ゴシック" w:cs="Times New Roman" w:hint="eastAsia"/>
                      <w:b/>
                      <w:color w:val="FFFFFF"/>
                      <w:sz w:val="18"/>
                      <w:szCs w:val="18"/>
                    </w:rPr>
                    <w:t>サンワ農園</w:t>
                  </w:r>
                </w:p>
              </w:txbxContent>
            </v:textbox>
          </v:shape>
        </w:pict>
      </w:r>
      <w:r>
        <w:rPr>
          <w:b/>
          <w:noProof/>
        </w:rPr>
        <w:pict>
          <v:shape id="_x0000_s1501" type="#_x0000_t202" style="position:absolute;left:0;text-align:left;margin-left:37.7pt;margin-top:189.5pt;width:37pt;height:18.9pt;z-index:251663360" filled="f" stroked="f">
            <v:textbox inset="5.85pt,.7pt,5.85pt,.7pt">
              <w:txbxContent>
                <w:p w:rsidR="00E308A7" w:rsidRPr="0099377E" w:rsidRDefault="00E308A7" w:rsidP="00E308A7">
                  <w:pPr>
                    <w:rPr>
                      <w:rFonts w:ascii="ＭＳ ゴシック" w:eastAsia="ＭＳ ゴシック" w:hAnsi="ＭＳ ゴシック" w:cs="Times New Roman" w:hint="eastAsia"/>
                      <w:b/>
                      <w:color w:val="FFFFFF"/>
                      <w:sz w:val="18"/>
                      <w:szCs w:val="18"/>
                    </w:rPr>
                  </w:pPr>
                  <w:r w:rsidRPr="0099377E">
                    <w:rPr>
                      <w:rFonts w:ascii="ＭＳ ゴシック" w:eastAsia="ＭＳ ゴシック" w:hAnsi="ＭＳ ゴシック" w:cs="Times New Roman" w:hint="eastAsia"/>
                      <w:b/>
                      <w:color w:val="FFFFFF"/>
                      <w:sz w:val="18"/>
                      <w:szCs w:val="18"/>
                    </w:rPr>
                    <w:t>500ml</w:t>
                  </w:r>
                </w:p>
              </w:txbxContent>
            </v:textbox>
          </v:shape>
        </w:pict>
      </w:r>
      <w:r>
        <w:rPr>
          <w:b/>
          <w:noProof/>
        </w:rPr>
        <w:pict>
          <v:shape id="_x0000_s1500" type="#_x0000_t202" style="position:absolute;left:0;text-align:left;margin-left:15.8pt;margin-top:151.45pt;width:78.3pt;height:36.7pt;z-index:251662336" filled="f" stroked="f">
            <v:textbox inset="5.85pt,.7pt,5.85pt,.7pt">
              <w:txbxContent>
                <w:p w:rsidR="00E308A7" w:rsidRPr="0099377E" w:rsidRDefault="00E308A7" w:rsidP="00E308A7">
                  <w:pPr>
                    <w:spacing w:line="140" w:lineRule="exact"/>
                    <w:rPr>
                      <w:rFonts w:ascii="ＭＳ 明朝" w:eastAsia="ＭＳ 明朝" w:hAnsi="ＭＳ 明朝" w:cs="Times New Roman" w:hint="eastAsia"/>
                      <w:sz w:val="14"/>
                      <w:szCs w:val="14"/>
                    </w:rPr>
                  </w:pPr>
                  <w:r w:rsidRPr="0099377E">
                    <w:rPr>
                      <w:rFonts w:ascii="ＭＳ 明朝" w:eastAsia="ＭＳ 明朝" w:hAnsi="ＭＳ 明朝" w:cs="Times New Roman" w:hint="eastAsia"/>
                      <w:sz w:val="14"/>
                      <w:szCs w:val="14"/>
                    </w:rPr>
                    <w:t>沈殿物が生じる場合がありますが、梅酒特有の「オリ」ですので、品質に問題はありません。</w:t>
                  </w:r>
                </w:p>
              </w:txbxContent>
            </v:textbox>
          </v:shape>
        </w:pict>
      </w:r>
      <w:r>
        <w:rPr>
          <w:b/>
          <w:noProof/>
        </w:rPr>
        <w:pict>
          <v:shape id="_x0000_s1499" type="#_x0000_t202" style="position:absolute;left:0;text-align:left;margin-left:15.8pt;margin-top:23.5pt;width:78.3pt;height:58.6pt;z-index:251661312" filled="f" stroked="f">
            <v:textbox inset="5.85pt,.7pt,5.85pt,.7pt">
              <w:txbxContent>
                <w:p w:rsidR="00E308A7" w:rsidRPr="0099377E" w:rsidRDefault="00E308A7" w:rsidP="00E308A7">
                  <w:pPr>
                    <w:spacing w:line="140" w:lineRule="exact"/>
                    <w:rPr>
                      <w:rFonts w:ascii="ＭＳ 明朝" w:eastAsia="ＭＳ 明朝" w:hAnsi="ＭＳ 明朝" w:cs="Times New Roman" w:hint="eastAsia"/>
                      <w:sz w:val="14"/>
                      <w:szCs w:val="14"/>
                    </w:rPr>
                  </w:pPr>
                  <w:r w:rsidRPr="0099377E">
                    <w:rPr>
                      <w:rFonts w:ascii="ＭＳ 明朝" w:eastAsia="ＭＳ 明朝" w:hAnsi="ＭＳ 明朝" w:cs="Times New Roman" w:hint="eastAsia"/>
                      <w:sz w:val="14"/>
                      <w:szCs w:val="14"/>
                    </w:rPr>
                    <w:t>日光をさけ、涼しいところに保管してください。</w:t>
                  </w:r>
                </w:p>
                <w:p w:rsidR="00E308A7" w:rsidRPr="0099377E" w:rsidRDefault="00E308A7" w:rsidP="00E308A7">
                  <w:pPr>
                    <w:spacing w:line="140" w:lineRule="exact"/>
                    <w:rPr>
                      <w:rFonts w:ascii="ＭＳ 明朝" w:eastAsia="ＭＳ 明朝" w:hAnsi="ＭＳ 明朝" w:cs="Times New Roman" w:hint="eastAsia"/>
                      <w:sz w:val="14"/>
                      <w:szCs w:val="14"/>
                    </w:rPr>
                  </w:pPr>
                  <w:r w:rsidRPr="0099377E">
                    <w:rPr>
                      <w:rFonts w:ascii="ＭＳ 明朝" w:eastAsia="ＭＳ 明朝" w:hAnsi="ＭＳ 明朝" w:cs="Times New Roman" w:hint="eastAsia"/>
                      <w:sz w:val="14"/>
                      <w:szCs w:val="14"/>
                    </w:rPr>
                    <w:t>妊娠中や授乳期の飲酒は、胎児や乳幼児の発育に影響するおそれがありますので気をつけましょう。</w:t>
                  </w:r>
                </w:p>
              </w:txbxContent>
            </v:textbox>
          </v:shape>
        </w:pict>
      </w:r>
      <w:r>
        <w:rPr>
          <w:b/>
          <w:noProof/>
        </w:rPr>
        <w:pict>
          <v:shape id="_x0000_s1497" type="#_x0000_t202" style="position:absolute;left:0;text-align:left;margin-left:119.85pt;margin-top:17.05pt;width:132.25pt;height:193.95pt;z-index:251659264" filled="f" stroked="f">
            <v:textbox style="layout-flow:vertical-ideographic" inset="5.85pt,.7pt,5.85pt,.7pt">
              <w:txbxContent>
                <w:p w:rsidR="00E308A7" w:rsidRPr="0099377E" w:rsidRDefault="00E308A7" w:rsidP="00E308A7">
                  <w:pPr>
                    <w:rPr>
                      <w:rFonts w:ascii="ＭＳ 明朝" w:eastAsia="ＭＳ 明朝" w:hAnsi="ＭＳ 明朝" w:cs="Times New Roman" w:hint="eastAsia"/>
                      <w:spacing w:val="40"/>
                      <w:sz w:val="180"/>
                      <w:szCs w:val="180"/>
                    </w:rPr>
                  </w:pPr>
                  <w:r w:rsidRPr="0099377E">
                    <w:rPr>
                      <w:rFonts w:ascii="ＭＳ 明朝" w:eastAsia="ＭＳ 明朝" w:hAnsi="ＭＳ 明朝" w:cs="Times New Roman" w:hint="eastAsia"/>
                      <w:spacing w:val="40"/>
                      <w:sz w:val="180"/>
                      <w:szCs w:val="180"/>
                    </w:rPr>
                    <w:t>梅酒</w:t>
                  </w:r>
                </w:p>
              </w:txbxContent>
            </v:textbox>
          </v:shape>
        </w:pict>
      </w:r>
      <w:r>
        <w:rPr>
          <w:b/>
          <w:noProof/>
        </w:rPr>
        <w:pict>
          <v:oval id="_x0000_s1513" style="position:absolute;left:0;text-align:left;margin-left:445.3pt;margin-top:369.3pt;width:58.85pt;height:18.9pt;z-index:251657215" fillcolor="#622423" stroked="f">
            <v:textbox inset="5.85pt,.7pt,5.85pt,.7pt"/>
          </v:oval>
        </w:pict>
      </w:r>
      <w:r>
        <w:rPr>
          <w:b/>
          <w:noProof/>
        </w:rPr>
        <w:pict>
          <v:shape id="_x0000_s1510" type="#_x0000_t202" style="position:absolute;left:0;text-align:left;margin-left:377.75pt;margin-top:321.85pt;width:181.3pt;height:57.95pt;z-index:251672576" filled="f" stroked="f">
            <v:textbox style="mso-next-textbox:#_x0000_s1510" inset="5.85pt,.7pt,5.85pt,.7pt">
              <w:txbxContent>
                <w:p w:rsidR="00E308A7" w:rsidRPr="0099377E" w:rsidRDefault="00E308A7" w:rsidP="00E308A7">
                  <w:pPr>
                    <w:spacing w:line="1200" w:lineRule="exact"/>
                    <w:rPr>
                      <w:rFonts w:ascii="HG行書体" w:eastAsia="HG行書体" w:hAnsi="ＭＳ ゴシック" w:cs="Times New Roman" w:hint="eastAsia"/>
                      <w:b/>
                      <w:spacing w:val="-140"/>
                      <w:w w:val="90"/>
                      <w:sz w:val="120"/>
                      <w:szCs w:val="120"/>
                    </w:rPr>
                  </w:pPr>
                  <w:r w:rsidRPr="0099377E">
                    <w:rPr>
                      <w:rFonts w:ascii="HG行書体" w:eastAsia="HG行書体" w:hAnsi="ＭＳ ゴシック" w:cs="Times New Roman" w:hint="eastAsia"/>
                      <w:b/>
                      <w:spacing w:val="-140"/>
                      <w:w w:val="90"/>
                      <w:sz w:val="120"/>
                      <w:szCs w:val="120"/>
                    </w:rPr>
                    <w:t>うめぼし</w:t>
                  </w:r>
                </w:p>
              </w:txbxContent>
            </v:textbox>
          </v:shape>
        </w:pict>
      </w:r>
      <w:r>
        <w:rPr>
          <w:b/>
          <w:noProof/>
        </w:rPr>
        <w:pict>
          <v:shape id="_x0000_s1506" type="#_x0000_t202" style="position:absolute;left:0;text-align:left;margin-left:381.5pt;margin-top:57.3pt;width:177.55pt;height:57.95pt;z-index:251668480" filled="f" stroked="f">
            <v:textbox style="mso-next-textbox:#_x0000_s1506" inset="5.85pt,.7pt,5.85pt,.7pt">
              <w:txbxContent>
                <w:p w:rsidR="00E308A7" w:rsidRPr="00E308A7" w:rsidRDefault="00E308A7" w:rsidP="00E308A7">
                  <w:pPr>
                    <w:spacing w:line="1200" w:lineRule="exact"/>
                    <w:rPr>
                      <w:rFonts w:ascii="HG行書体" w:eastAsia="HG行書体" w:hAnsi="ＭＳ ゴシック" w:cs="Times New Roman" w:hint="eastAsia"/>
                      <w:b/>
                      <w:spacing w:val="-140"/>
                      <w:w w:val="90"/>
                      <w:sz w:val="120"/>
                      <w:szCs w:val="120"/>
                    </w:rPr>
                  </w:pPr>
                  <w:r w:rsidRPr="00E308A7">
                    <w:rPr>
                      <w:rFonts w:ascii="HG行書体" w:eastAsia="HG行書体" w:hAnsi="ＭＳ ゴシック" w:cs="Times New Roman" w:hint="eastAsia"/>
                      <w:b/>
                      <w:spacing w:val="-140"/>
                      <w:w w:val="90"/>
                      <w:sz w:val="120"/>
                      <w:szCs w:val="120"/>
                    </w:rPr>
                    <w:t>うめぼし</w:t>
                  </w:r>
                </w:p>
              </w:txbxContent>
            </v:textbox>
          </v:shape>
        </w:pict>
      </w:r>
      <w:r>
        <w:rPr>
          <w:b/>
          <w:noProof/>
        </w:rPr>
        <w:pict>
          <v:shape id="_x0000_s1512" type="#_x0000_t202" style="position:absolute;left:0;text-align:left;margin-left:448.8pt;margin-top:368.25pt;width:53.25pt;height:18.9pt;z-index:251674624" filled="f" stroked="f">
            <v:textbox style="mso-next-textbox:#_x0000_s1512" inset="5.85pt,.7pt,5.85pt,.7pt">
              <w:txbxContent>
                <w:p w:rsidR="00E308A7" w:rsidRPr="0099377E" w:rsidRDefault="00E308A7" w:rsidP="00E308A7">
                  <w:pPr>
                    <w:jc w:val="center"/>
                    <w:rPr>
                      <w:rFonts w:ascii="ＭＳ ゴシック" w:eastAsia="ＭＳ ゴシック" w:hAnsi="ＭＳ ゴシック" w:cs="Times New Roman" w:hint="eastAsia"/>
                      <w:b/>
                      <w:color w:val="FFFFFF"/>
                      <w:sz w:val="18"/>
                      <w:szCs w:val="18"/>
                    </w:rPr>
                  </w:pPr>
                  <w:r w:rsidRPr="0099377E">
                    <w:rPr>
                      <w:rFonts w:ascii="ＭＳ ゴシック" w:eastAsia="ＭＳ ゴシック" w:hAnsi="ＭＳ ゴシック" w:cs="Times New Roman" w:hint="eastAsia"/>
                      <w:b/>
                      <w:color w:val="FFFFFF"/>
                      <w:sz w:val="18"/>
                      <w:szCs w:val="18"/>
                    </w:rPr>
                    <w:t>しそ漬け梅</w:t>
                  </w:r>
                </w:p>
              </w:txbxContent>
            </v:textbox>
          </v:shape>
        </w:pict>
      </w:r>
      <w:r>
        <w:rPr>
          <w:b/>
          <w:noProof/>
        </w:rPr>
        <w:pict>
          <v:shape id="_x0000_s1511" type="#_x0000_t202" style="position:absolute;left:0;text-align:left;margin-left:435.45pt;margin-top:386.1pt;width:75.55pt;height:18.9pt;z-index:251673600" filled="f" stroked="f">
            <v:textbox style="mso-next-textbox:#_x0000_s1511" inset="5.85pt,.7pt,5.85pt,.7pt">
              <w:txbxContent>
                <w:p w:rsidR="00E308A7" w:rsidRPr="0099377E" w:rsidRDefault="00E308A7" w:rsidP="00E308A7">
                  <w:pPr>
                    <w:rPr>
                      <w:rFonts w:ascii="ＭＳ ゴシック" w:eastAsia="ＭＳ ゴシック" w:hAnsi="ＭＳ ゴシック" w:cs="Times New Roman" w:hint="eastAsia"/>
                      <w:b/>
                      <w:color w:val="943634"/>
                      <w:sz w:val="18"/>
                      <w:szCs w:val="18"/>
                    </w:rPr>
                  </w:pPr>
                  <w:r w:rsidRPr="0099377E">
                    <w:rPr>
                      <w:rFonts w:ascii="ＭＳ ゴシック" w:eastAsia="ＭＳ ゴシック" w:hAnsi="ＭＳ ゴシック" w:cs="Times New Roman" w:hint="eastAsia"/>
                      <w:b/>
                      <w:color w:val="943634"/>
                      <w:sz w:val="18"/>
                      <w:szCs w:val="18"/>
                    </w:rPr>
                    <w:t>紀州特選南高梅</w:t>
                  </w:r>
                </w:p>
              </w:txbxContent>
            </v:textbox>
          </v:shape>
        </w:pict>
      </w:r>
      <w:r>
        <w:rPr>
          <w:b/>
          <w:noProof/>
        </w:rPr>
        <w:pict>
          <v:shape id="_x0000_s1509" type="#_x0000_t202" style="position:absolute;left:0;text-align:left;margin-left:441.7pt;margin-top:287.25pt;width:62.7pt;height:12pt;z-index:251671552" filled="f" stroked="f">
            <v:textbox style="mso-next-textbox:#_x0000_s1509" inset="5.85pt,.7pt,5.85pt,.7pt">
              <w:txbxContent>
                <w:p w:rsidR="00E308A7" w:rsidRPr="0099377E" w:rsidRDefault="00E308A7" w:rsidP="00E308A7">
                  <w:pPr>
                    <w:spacing w:line="180" w:lineRule="exact"/>
                    <w:rPr>
                      <w:rFonts w:ascii="ＭＳ ゴシック" w:eastAsia="ＭＳ ゴシック" w:hAnsi="ＭＳ ゴシック" w:cs="Times New Roman" w:hint="eastAsia"/>
                      <w:b/>
                      <w:color w:val="FF0000"/>
                      <w:sz w:val="18"/>
                      <w:szCs w:val="18"/>
                    </w:rPr>
                  </w:pPr>
                  <w:r w:rsidRPr="0099377E">
                    <w:rPr>
                      <w:rFonts w:ascii="ＭＳ ゴシック" w:eastAsia="ＭＳ ゴシック" w:hAnsi="ＭＳ ゴシック" w:cs="Times New Roman" w:hint="eastAsia"/>
                      <w:b/>
                      <w:color w:val="FF0000"/>
                      <w:sz w:val="18"/>
                      <w:szCs w:val="18"/>
                    </w:rPr>
                    <w:t>サンワ農園</w:t>
                  </w:r>
                </w:p>
              </w:txbxContent>
            </v:textbox>
          </v:shape>
        </w:pict>
      </w:r>
      <w:r>
        <w:rPr>
          <w:b/>
          <w:noProof/>
        </w:rPr>
        <w:pict>
          <v:shape id="_x0000_s1508" type="#_x0000_t202" style="position:absolute;left:0;text-align:left;margin-left:421.1pt;margin-top:297.15pt;width:98.9pt;height:28.25pt;z-index:251670528" filled="f" stroked="f">
            <v:textbox style="mso-next-textbox:#_x0000_s1508" inset="5.85pt,.7pt,5.85pt,.7pt">
              <w:txbxContent>
                <w:p w:rsidR="00E308A7" w:rsidRPr="0099377E" w:rsidRDefault="00E308A7" w:rsidP="00E308A7">
                  <w:pPr>
                    <w:spacing w:line="260" w:lineRule="exact"/>
                    <w:jc w:val="center"/>
                    <w:rPr>
                      <w:rFonts w:ascii="HG行書体" w:eastAsia="HG行書体" w:hAnsi="ＭＳ ゴシック" w:cs="Times New Roman" w:hint="eastAsia"/>
                      <w:b/>
                      <w:spacing w:val="-20"/>
                      <w:sz w:val="26"/>
                      <w:szCs w:val="26"/>
                    </w:rPr>
                  </w:pPr>
                  <w:r w:rsidRPr="0099377E">
                    <w:rPr>
                      <w:rFonts w:ascii="HG行書体" w:eastAsia="HG行書体" w:hAnsi="ＭＳ ゴシック" w:cs="Times New Roman" w:hint="eastAsia"/>
                      <w:b/>
                      <w:spacing w:val="-20"/>
                      <w:sz w:val="26"/>
                      <w:szCs w:val="26"/>
                    </w:rPr>
                    <w:t>おばあちゃんが</w:t>
                  </w:r>
                </w:p>
                <w:p w:rsidR="00E308A7" w:rsidRPr="0099377E" w:rsidRDefault="00E308A7" w:rsidP="00E308A7">
                  <w:pPr>
                    <w:spacing w:line="260" w:lineRule="exact"/>
                    <w:jc w:val="center"/>
                    <w:rPr>
                      <w:rFonts w:ascii="HG行書体" w:eastAsia="HG行書体" w:hAnsi="ＭＳ ゴシック" w:cs="Times New Roman" w:hint="eastAsia"/>
                      <w:b/>
                      <w:spacing w:val="-20"/>
                      <w:sz w:val="26"/>
                      <w:szCs w:val="26"/>
                    </w:rPr>
                  </w:pPr>
                  <w:r w:rsidRPr="0099377E">
                    <w:rPr>
                      <w:rFonts w:ascii="HG行書体" w:eastAsia="HG行書体" w:hAnsi="ＭＳ ゴシック" w:cs="Times New Roman" w:hint="eastAsia"/>
                      <w:b/>
                      <w:spacing w:val="-20"/>
                      <w:sz w:val="26"/>
                      <w:szCs w:val="26"/>
                    </w:rPr>
                    <w:t>漬け込んだ</w:t>
                  </w:r>
                </w:p>
              </w:txbxContent>
            </v:textbox>
          </v:shape>
        </w:pict>
      </w:r>
      <w:r>
        <w:rPr>
          <w:b/>
          <w:noProof/>
        </w:rPr>
        <w:pict>
          <v:shape id="_x0000_s1507" type="#_x0000_t202" style="position:absolute;left:0;text-align:left;margin-left:436.5pt;margin-top:103.25pt;width:75.55pt;height:18.9pt;z-index:251669504" filled="f" stroked="f">
            <v:textbox style="mso-next-textbox:#_x0000_s1507" inset="5.85pt,.7pt,5.85pt,.7pt">
              <w:txbxContent>
                <w:p w:rsidR="00E308A7" w:rsidRPr="0099377E" w:rsidRDefault="00E308A7" w:rsidP="00E308A7">
                  <w:pPr>
                    <w:rPr>
                      <w:rFonts w:ascii="ＭＳ ゴシック" w:eastAsia="ＭＳ ゴシック" w:hAnsi="ＭＳ ゴシック" w:cs="Times New Roman" w:hint="eastAsia"/>
                      <w:b/>
                      <w:color w:val="943634"/>
                      <w:sz w:val="18"/>
                      <w:szCs w:val="18"/>
                    </w:rPr>
                  </w:pPr>
                  <w:r w:rsidRPr="0099377E">
                    <w:rPr>
                      <w:rFonts w:ascii="ＭＳ ゴシック" w:eastAsia="ＭＳ ゴシック" w:hAnsi="ＭＳ ゴシック" w:cs="Times New Roman" w:hint="eastAsia"/>
                      <w:b/>
                      <w:color w:val="943634"/>
                      <w:sz w:val="18"/>
                      <w:szCs w:val="18"/>
                    </w:rPr>
                    <w:t>紀州特選南高梅</w:t>
                  </w:r>
                </w:p>
              </w:txbxContent>
            </v:textbox>
          </v:shape>
        </w:pict>
      </w:r>
      <w:r>
        <w:rPr>
          <w:b/>
          <w:noProof/>
        </w:rPr>
        <w:pict>
          <v:shape id="_x0000_s1505" type="#_x0000_t202" style="position:absolute;left:0;text-align:left;margin-left:398.4pt;margin-top:31.8pt;width:152.25pt;height:18.55pt;z-index:251667456" filled="f" stroked="f">
            <v:textbox style="mso-next-textbox:#_x0000_s1505" inset="5.85pt,.7pt,5.85pt,.7pt">
              <w:txbxContent>
                <w:p w:rsidR="00E308A7" w:rsidRPr="0099377E" w:rsidRDefault="00E308A7" w:rsidP="00E308A7">
                  <w:pPr>
                    <w:rPr>
                      <w:rFonts w:ascii="HG行書体" w:eastAsia="HG行書体" w:hAnsi="ＭＳ ゴシック" w:cs="Times New Roman" w:hint="eastAsia"/>
                      <w:b/>
                      <w:spacing w:val="-20"/>
                      <w:sz w:val="26"/>
                      <w:szCs w:val="26"/>
                    </w:rPr>
                  </w:pPr>
                  <w:r w:rsidRPr="0099377E">
                    <w:rPr>
                      <w:rFonts w:ascii="HG行書体" w:eastAsia="HG行書体" w:hAnsi="ＭＳ ゴシック" w:cs="Times New Roman" w:hint="eastAsia"/>
                      <w:b/>
                      <w:spacing w:val="-20"/>
                      <w:sz w:val="26"/>
                      <w:szCs w:val="26"/>
                    </w:rPr>
                    <w:t>おばあちゃんが漬け込んだ</w:t>
                  </w:r>
                </w:p>
              </w:txbxContent>
            </v:textbox>
          </v:shape>
        </w:pict>
      </w:r>
      <w:r>
        <w:rPr>
          <w:b/>
          <w:noProof/>
        </w:rPr>
        <w:pict>
          <v:shape id="_x0000_s1504" type="#_x0000_t202" style="position:absolute;left:0;text-align:left;margin-left:442.75pt;margin-top:42.6pt;width:62.7pt;height:18.9pt;z-index:251666432" filled="f" stroked="f">
            <v:textbox style="mso-next-textbox:#_x0000_s1504" inset="5.85pt,.7pt,5.85pt,.7pt">
              <w:txbxContent>
                <w:p w:rsidR="00E308A7" w:rsidRPr="0099377E" w:rsidRDefault="00E308A7" w:rsidP="00E308A7">
                  <w:pPr>
                    <w:rPr>
                      <w:rFonts w:ascii="ＭＳ ゴシック" w:eastAsia="ＭＳ ゴシック" w:hAnsi="ＭＳ ゴシック" w:cs="Times New Roman" w:hint="eastAsia"/>
                      <w:b/>
                      <w:color w:val="FF0000"/>
                      <w:sz w:val="18"/>
                      <w:szCs w:val="18"/>
                    </w:rPr>
                  </w:pPr>
                  <w:r w:rsidRPr="0099377E">
                    <w:rPr>
                      <w:rFonts w:ascii="ＭＳ ゴシック" w:eastAsia="ＭＳ ゴシック" w:hAnsi="ＭＳ ゴシック" w:cs="Times New Roman" w:hint="eastAsia"/>
                      <w:b/>
                      <w:color w:val="FF0000"/>
                      <w:sz w:val="18"/>
                      <w:szCs w:val="18"/>
                    </w:rPr>
                    <w:t>サンワ農園</w:t>
                  </w:r>
                </w:p>
              </w:txbxContent>
            </v:textbox>
          </v:shape>
        </w:pict>
      </w:r>
      <w:r>
        <w:rPr>
          <w:b/>
          <w:noProof/>
        </w:rPr>
        <w:pict>
          <v:shape id="_x0000_s1503" type="#_x0000_t202" style="position:absolute;left:0;text-align:left;margin-left:225.5pt;margin-top:22.05pt;width:39.7pt;height:73.3pt;z-index:251665408" filled="f" stroked="f">
            <v:textbox style="layout-flow:vertical-ideographic" inset="5.85pt,.7pt,5.85pt,.7pt">
              <w:txbxContent>
                <w:p w:rsidR="00E308A7" w:rsidRPr="0099377E" w:rsidRDefault="00E308A7" w:rsidP="00E308A7">
                  <w:pPr>
                    <w:rPr>
                      <w:rFonts w:ascii="HG行書体" w:eastAsia="HG行書体" w:hAnsi="ＭＳ 明朝" w:cs="Times New Roman" w:hint="eastAsia"/>
                      <w:color w:val="FF0000"/>
                      <w:sz w:val="32"/>
                      <w:szCs w:val="32"/>
                    </w:rPr>
                  </w:pPr>
                  <w:r w:rsidRPr="0099377E">
                    <w:rPr>
                      <w:rFonts w:ascii="HG行書体" w:eastAsia="HG行書体" w:hAnsi="ＭＳ 明朝" w:cs="Times New Roman" w:hint="eastAsia"/>
                      <w:color w:val="FF0000"/>
                      <w:sz w:val="32"/>
                      <w:szCs w:val="32"/>
                    </w:rPr>
                    <w:t>五年熟成</w:t>
                  </w:r>
                </w:p>
              </w:txbxContent>
            </v:textbox>
          </v:shape>
        </w:pict>
      </w:r>
      <w:r>
        <w:rPr>
          <w:b/>
          <w:noProof/>
        </w:rPr>
        <w:pict>
          <v:shape id="_x0000_s1498" type="#_x0000_t202" style="position:absolute;left:0;text-align:left;margin-left:105.1pt;margin-top:28.5pt;width:34.3pt;height:160.75pt;z-index:251660288" filled="f" stroked="f">
            <v:textbox style="layout-flow:vertical-ideographic" inset="5.85pt,.7pt,5.85pt,.7pt">
              <w:txbxContent>
                <w:p w:rsidR="00E308A7" w:rsidRPr="0099377E" w:rsidRDefault="00E308A7" w:rsidP="00E308A7">
                  <w:pPr>
                    <w:spacing w:line="200" w:lineRule="exact"/>
                    <w:rPr>
                      <w:rFonts w:ascii="ＭＳ 明朝" w:eastAsia="ＭＳ 明朝" w:hAnsi="ＭＳ 明朝" w:cs="Times New Roman" w:hint="eastAsia"/>
                      <w:sz w:val="19"/>
                      <w:szCs w:val="19"/>
                    </w:rPr>
                  </w:pPr>
                  <w:r w:rsidRPr="0099377E">
                    <w:rPr>
                      <w:rFonts w:ascii="ＭＳ 明朝" w:eastAsia="ＭＳ 明朝" w:hAnsi="ＭＳ 明朝" w:cs="Times New Roman" w:hint="eastAsia"/>
                      <w:sz w:val="19"/>
                      <w:szCs w:val="19"/>
                    </w:rPr>
                    <w:t>紀州の梅で昔ながらの製法で</w:t>
                  </w:r>
                </w:p>
                <w:p w:rsidR="00E308A7" w:rsidRPr="0099377E" w:rsidRDefault="00E308A7" w:rsidP="00E308A7">
                  <w:pPr>
                    <w:spacing w:line="200" w:lineRule="exact"/>
                    <w:rPr>
                      <w:rFonts w:ascii="ＭＳ 明朝" w:eastAsia="ＭＳ 明朝" w:hAnsi="ＭＳ 明朝" w:cs="Times New Roman" w:hint="eastAsia"/>
                      <w:sz w:val="19"/>
                      <w:szCs w:val="19"/>
                    </w:rPr>
                  </w:pPr>
                  <w:r w:rsidRPr="0099377E">
                    <w:rPr>
                      <w:rFonts w:ascii="ＭＳ 明朝" w:eastAsia="ＭＳ 明朝" w:hAnsi="ＭＳ 明朝" w:cs="Times New Roman" w:hint="eastAsia"/>
                      <w:sz w:val="19"/>
                      <w:szCs w:val="19"/>
                    </w:rPr>
                    <w:t>じっくりと漬け込んだ本格梅酒です。</w:t>
                  </w:r>
                </w:p>
              </w:txbxContent>
            </v:textbox>
          </v:shape>
        </w:pict>
      </w:r>
      <w:r>
        <w:rPr>
          <w:b/>
          <w:noProof/>
        </w:rPr>
        <w:drawing>
          <wp:anchor distT="0" distB="0" distL="114300" distR="114300" simplePos="0" relativeHeight="251658240" behindDoc="1" locked="0" layoutInCell="1" allowOverlap="1">
            <wp:simplePos x="0" y="0"/>
            <wp:positionH relativeFrom="column">
              <wp:posOffset>-177056</wp:posOffset>
            </wp:positionH>
            <wp:positionV relativeFrom="paragraph">
              <wp:posOffset>-196106</wp:posOffset>
            </wp:positionV>
            <wp:extent cx="7548399" cy="10689021"/>
            <wp:effectExtent l="19050" t="0" r="0" b="0"/>
            <wp:wrapNone/>
            <wp:docPr id="472" name="図 472" descr="LB-EM02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LB-EM02_001"/>
                    <pic:cNvPicPr>
                      <a:picLocks noChangeAspect="1" noChangeArrowheads="1"/>
                    </pic:cNvPicPr>
                  </pic:nvPicPr>
                  <pic:blipFill>
                    <a:blip r:embed="rId6" cstate="print"/>
                    <a:srcRect/>
                    <a:stretch>
                      <a:fillRect/>
                    </a:stretch>
                  </pic:blipFill>
                  <pic:spPr bwMode="auto">
                    <a:xfrm>
                      <a:off x="0" y="0"/>
                      <a:ext cx="7548399" cy="10689021"/>
                    </a:xfrm>
                    <a:prstGeom prst="rect">
                      <a:avLst/>
                    </a:prstGeom>
                    <a:noFill/>
                    <a:ln w="9525">
                      <a:noFill/>
                      <a:miter lim="800000"/>
                      <a:headEnd/>
                      <a:tailEnd/>
                    </a:ln>
                  </pic:spPr>
                </pic:pic>
              </a:graphicData>
            </a:graphic>
          </wp:anchor>
        </w:drawing>
      </w:r>
    </w:p>
    <w:sectPr w:rsidR="00B82543" w:rsidRPr="00E308A7" w:rsidSect="00767E99">
      <w:pgSz w:w="11906" w:h="16838" w:code="9"/>
      <w:pgMar w:top="284" w:right="284" w:bottom="284" w:left="28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E99" w:rsidRDefault="00767E99" w:rsidP="00767E99">
      <w:r>
        <w:separator/>
      </w:r>
    </w:p>
  </w:endnote>
  <w:endnote w:type="continuationSeparator" w:id="1">
    <w:p w:rsidR="00767E99" w:rsidRDefault="00767E99" w:rsidP="00767E9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行書体">
    <w:panose1 w:val="03000609000000000000"/>
    <w:charset w:val="80"/>
    <w:family w:val="script"/>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E99" w:rsidRDefault="00767E99" w:rsidP="00767E99">
      <w:r>
        <w:separator/>
      </w:r>
    </w:p>
  </w:footnote>
  <w:footnote w:type="continuationSeparator" w:id="1">
    <w:p w:rsidR="00767E99" w:rsidRDefault="00767E99" w:rsidP="00767E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3889"/>
    <w:rsid w:val="006B3889"/>
    <w:rsid w:val="00767E99"/>
    <w:rsid w:val="009F5C0F"/>
    <w:rsid w:val="00B82543"/>
    <w:rsid w:val="00B94796"/>
    <w:rsid w:val="00E308A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5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67E99"/>
    <w:pPr>
      <w:tabs>
        <w:tab w:val="center" w:pos="4252"/>
        <w:tab w:val="right" w:pos="8504"/>
      </w:tabs>
      <w:snapToGrid w:val="0"/>
    </w:pPr>
  </w:style>
  <w:style w:type="character" w:customStyle="1" w:styleId="a4">
    <w:name w:val="ヘッダー (文字)"/>
    <w:basedOn w:val="a0"/>
    <w:link w:val="a3"/>
    <w:uiPriority w:val="99"/>
    <w:semiHidden/>
    <w:rsid w:val="00767E99"/>
  </w:style>
  <w:style w:type="paragraph" w:styleId="a5">
    <w:name w:val="footer"/>
    <w:basedOn w:val="a"/>
    <w:link w:val="a6"/>
    <w:uiPriority w:val="99"/>
    <w:semiHidden/>
    <w:unhideWhenUsed/>
    <w:rsid w:val="00767E99"/>
    <w:pPr>
      <w:tabs>
        <w:tab w:val="center" w:pos="4252"/>
        <w:tab w:val="right" w:pos="8504"/>
      </w:tabs>
      <w:snapToGrid w:val="0"/>
    </w:pPr>
  </w:style>
  <w:style w:type="character" w:customStyle="1" w:styleId="a6">
    <w:name w:val="フッター (文字)"/>
    <w:basedOn w:val="a0"/>
    <w:link w:val="a5"/>
    <w:uiPriority w:val="99"/>
    <w:semiHidden/>
    <w:rsid w:val="00767E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17</Characters>
  <Application>Microsoft Office Word</Application>
  <DocSecurity>0</DocSecurity>
  <Lines>1</Lines>
  <Paragraphs>1</Paragraphs>
  <ScaleCrop>false</ScaleCrop>
  <Company/>
  <LinksUpToDate>false</LinksUpToDate>
  <CharactersWithSpaces>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2008-10-29T01:06:00Z</dcterms:created>
  <dcterms:modified xsi:type="dcterms:W3CDTF">2008-10-29T01:06:00Z</dcterms:modified>
</cp:coreProperties>
</file>