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C21135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516" type="#_x0000_t172" style="position:absolute;left:0;text-align:left;margin-left:417.7pt;margin-top:701.45pt;width:105.55pt;height:67.8pt;z-index:251678720" adj="8730" fillcolor="#360" strokecolor="#360">
            <v:shadow color="#868686"/>
            <v:textpath style="font-family:&quot;ＭＳ Ｐゴシック&quot;;font-size:24pt;v-text-reverse:t;v-text-kern:t" trim="t" fitpath="t" string="成長アルバム&#10;05"/>
          </v:shape>
        </w:pict>
      </w:r>
      <w:r>
        <w:rPr>
          <w:noProof/>
        </w:rPr>
        <w:pict>
          <v:shape id="_x0000_s1515" type="#_x0000_t172" style="position:absolute;left:0;text-align:left;margin-left:144.55pt;margin-top:701.45pt;width:105.55pt;height:67.8pt;z-index:251677696" adj="8730" fillcolor="#630" strokecolor="#630">
            <v:shadow color="#868686"/>
            <v:textpath style="font-family:&quot;ＭＳ Ｐゴシック&quot;;font-size:24pt;v-text-reverse:t;v-text-kern:t" trim="t" fitpath="t" string="成長アルバム&#10;04"/>
          </v:shape>
        </w:pict>
      </w:r>
      <w:r>
        <w:rPr>
          <w:noProof/>
        </w:rPr>
        <w:pict>
          <v:shape id="_x0000_s1514" type="#_x0000_t172" style="position:absolute;left:0;text-align:left;margin-left:417.7pt;margin-top:434pt;width:105.55pt;height:67.8pt;z-index:251676672" adj="8730" fillcolor="#c60" strokecolor="#c60">
            <v:shadow color="#868686"/>
            <v:textpath style="font-family:&quot;ＭＳ Ｐゴシック&quot;;font-size:24pt;v-text-reverse:t;v-text-kern:t" trim="t" fitpath="t" string="成長アルバム&#10;03"/>
          </v:shape>
        </w:pict>
      </w:r>
      <w:r>
        <w:rPr>
          <w:noProof/>
        </w:rPr>
        <w:pict>
          <v:shape id="_x0000_s1513" type="#_x0000_t172" style="position:absolute;left:0;text-align:left;margin-left:144.55pt;margin-top:434pt;width:105.55pt;height:67.8pt;z-index:251675648" adj="8730" fillcolor="#369" strokecolor="#369">
            <v:shadow color="#868686"/>
            <v:textpath style="font-family:&quot;ＭＳ Ｐゴシック&quot;;font-size:24pt;v-text-reverse:t;v-text-kern:t" trim="t" fitpath="t" string="成長アルバム&#10;02"/>
          </v:shape>
        </w:pict>
      </w:r>
      <w:r>
        <w:rPr>
          <w:noProof/>
        </w:rPr>
        <w:pict>
          <v:shape id="_x0000_s1512" type="#_x0000_t172" style="position:absolute;left:0;text-align:left;margin-left:444pt;margin-top:168.85pt;width:105.55pt;height:68.95pt;z-index:251674624" adj="8730" fillcolor="#c39" strokecolor="#c39">
            <v:shadow color="#868686"/>
            <v:textpath style="font-family:&quot;ＭＳ Ｐゴシック&quot;;font-size:24pt;v-text-reverse:t;v-text-kern:t" trim="t" fitpath="t" string="成長アルバム&#10;01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11" type="#_x0000_t202" style="position:absolute;left:0;text-align:left;margin-left:266.95pt;margin-top:208.9pt;width:43.45pt;height:20.5pt;z-index:251673600" filled="f" stroked="f">
            <v:textbox style="mso-next-textbox:#_x0000_s1511" inset="5.85pt,.7pt,5.85pt,.7pt">
              <w:txbxContent>
                <w:p w:rsidR="00C21135" w:rsidRPr="00864DCA" w:rsidRDefault="00C21135" w:rsidP="00C21135">
                  <w:pPr>
                    <w:rPr>
                      <w:rFonts w:ascii="AR P丸ゴシック体M" w:eastAsia="AR P丸ゴシック体M" w:hint="eastAsia"/>
                      <w:b/>
                      <w:color w:val="336600"/>
                      <w:sz w:val="24"/>
                    </w:rPr>
                  </w:pPr>
                  <w:r w:rsidRPr="00864DCA">
                    <w:rPr>
                      <w:rFonts w:ascii="AR P丸ゴシック体M" w:eastAsia="AR P丸ゴシック体M" w:hint="eastAsia"/>
                      <w:b/>
                      <w:color w:val="336600"/>
                      <w:sz w:val="24"/>
                    </w:rPr>
                    <w:t>No.05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10" type="#_x0000_t202" style="position:absolute;left:0;text-align:left;margin-left:141.2pt;margin-top:208.9pt;width:43.45pt;height:21.7pt;z-index:251672576" filled="f" stroked="f">
            <v:textbox style="mso-next-textbox:#_x0000_s1510" inset="5.85pt,.7pt,5.85pt,.7pt">
              <w:txbxContent>
                <w:p w:rsidR="00C21135" w:rsidRPr="00864DCA" w:rsidRDefault="00C21135" w:rsidP="00C21135">
                  <w:pPr>
                    <w:rPr>
                      <w:rFonts w:ascii="AR P丸ゴシック体M" w:eastAsia="AR P丸ゴシック体M" w:hint="eastAsia"/>
                      <w:b/>
                      <w:color w:val="CC6600"/>
                      <w:sz w:val="24"/>
                    </w:rPr>
                  </w:pPr>
                  <w:r w:rsidRPr="00864DCA">
                    <w:rPr>
                      <w:rFonts w:ascii="AR P丸ゴシック体M" w:eastAsia="AR P丸ゴシック体M" w:hint="eastAsia"/>
                      <w:b/>
                      <w:color w:val="CC6600"/>
                      <w:sz w:val="24"/>
                    </w:rPr>
                    <w:t>No.03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9" type="#_x0000_t202" style="position:absolute;left:0;text-align:left;margin-left:204.1pt;margin-top:208.9pt;width:41.2pt;height:21.65pt;z-index:251671552" filled="f" stroked="f">
            <v:textbox style="mso-next-textbox:#_x0000_s1509" inset="5.85pt,.7pt,5.85pt,.7pt">
              <w:txbxContent>
                <w:p w:rsidR="00C21135" w:rsidRPr="00864DCA" w:rsidRDefault="00C21135" w:rsidP="00C21135">
                  <w:pPr>
                    <w:rPr>
                      <w:rFonts w:ascii="AR P丸ゴシック体M" w:eastAsia="AR P丸ゴシック体M" w:hint="eastAsia"/>
                      <w:b/>
                      <w:color w:val="663300"/>
                      <w:sz w:val="24"/>
                    </w:rPr>
                  </w:pPr>
                  <w:r w:rsidRPr="00864DCA">
                    <w:rPr>
                      <w:rFonts w:ascii="AR P丸ゴシック体M" w:eastAsia="AR P丸ゴシック体M" w:hint="eastAsia"/>
                      <w:b/>
                      <w:color w:val="663300"/>
                      <w:sz w:val="24"/>
                    </w:rPr>
                    <w:t>No.04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8" type="#_x0000_t202" style="position:absolute;left:0;text-align:left;margin-left:17.8pt;margin-top:210.05pt;width:46.85pt;height:24pt;z-index:251670528" filled="f" stroked="f">
            <v:textbox style="mso-next-textbox:#_x0000_s1508" inset="5.85pt,.7pt,5.85pt,.7pt">
              <w:txbxContent>
                <w:p w:rsidR="00C21135" w:rsidRPr="00864DCA" w:rsidRDefault="00C21135" w:rsidP="00C21135">
                  <w:pPr>
                    <w:rPr>
                      <w:rFonts w:ascii="AR P丸ゴシック体M" w:eastAsia="AR P丸ゴシック体M" w:hint="eastAsia"/>
                      <w:b/>
                      <w:color w:val="CC3399"/>
                      <w:sz w:val="24"/>
                    </w:rPr>
                  </w:pPr>
                  <w:r w:rsidRPr="00864DCA">
                    <w:rPr>
                      <w:rFonts w:ascii="AR P丸ゴシック体M" w:eastAsia="AR P丸ゴシック体M" w:hint="eastAsia"/>
                      <w:b/>
                      <w:color w:val="CC3399"/>
                      <w:sz w:val="24"/>
                    </w:rPr>
                    <w:t>No.01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79.55pt;margin-top:208.9pt;width:41.2pt;height:19.4pt;z-index:251669504" filled="f" stroked="f">
            <v:textbox style="mso-next-textbox:#_x0000_s1507" inset="5.85pt,.7pt,5.85pt,.7pt">
              <w:txbxContent>
                <w:p w:rsidR="00C21135" w:rsidRPr="00864DCA" w:rsidRDefault="00C21135" w:rsidP="00C21135">
                  <w:pPr>
                    <w:rPr>
                      <w:rFonts w:ascii="AR P丸ゴシック体M" w:eastAsia="AR P丸ゴシック体M" w:hint="eastAsia"/>
                      <w:b/>
                      <w:color w:val="336699"/>
                      <w:sz w:val="24"/>
                    </w:rPr>
                  </w:pPr>
                  <w:r w:rsidRPr="00864DCA">
                    <w:rPr>
                      <w:rFonts w:ascii="AR P丸ゴシック体M" w:eastAsia="AR P丸ゴシック体M" w:hint="eastAsia"/>
                      <w:b/>
                      <w:color w:val="336699"/>
                      <w:sz w:val="24"/>
                    </w:rPr>
                    <w:t>No.02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6" type="#_x0000_t202" style="position:absolute;left:0;text-align:left;margin-left:264.7pt;margin-top:54.6pt;width:45.75pt;height:147.4pt;z-index:251668480" filled="f" stroked="f">
            <v:textbox style="layout-flow:vertical-ideographic;mso-next-textbox:#_x0000_s1506" inset="5.85pt,.7pt,5.85pt,.7pt">
              <w:txbxContent>
                <w:p w:rsidR="00C21135" w:rsidRPr="003C19A4" w:rsidRDefault="00C21135" w:rsidP="00C21135">
                  <w:pPr>
                    <w:rPr>
                      <w:rFonts w:ascii="AR P丸ゴシック体M" w:eastAsia="AR P丸ゴシック体M" w:hint="eastAsia"/>
                      <w:b/>
                      <w:color w:val="336600"/>
                      <w:sz w:val="44"/>
                      <w:szCs w:val="44"/>
                    </w:rPr>
                  </w:pPr>
                  <w:r w:rsidRPr="003C19A4">
                    <w:rPr>
                      <w:rFonts w:ascii="AR P丸ゴシック体M" w:eastAsia="AR P丸ゴシック体M" w:hint="eastAsia"/>
                      <w:b/>
                      <w:color w:val="336600"/>
                      <w:sz w:val="44"/>
                      <w:szCs w:val="44"/>
                    </w:rPr>
                    <w:t>成長アルバム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5" type="#_x0000_t202" style="position:absolute;left:0;text-align:left;margin-left:138.95pt;margin-top:54.6pt;width:45.75pt;height:147.4pt;z-index:251667456" filled="f" stroked="f">
            <v:textbox style="layout-flow:vertical-ideographic;mso-next-textbox:#_x0000_s1505" inset="5.85pt,.7pt,5.85pt,.7pt">
              <w:txbxContent>
                <w:p w:rsidR="00C21135" w:rsidRPr="003C19A4" w:rsidRDefault="00C21135" w:rsidP="00C21135">
                  <w:pPr>
                    <w:rPr>
                      <w:rFonts w:ascii="AR P丸ゴシック体M" w:eastAsia="AR P丸ゴシック体M" w:hint="eastAsia"/>
                      <w:b/>
                      <w:color w:val="CC6600"/>
                      <w:sz w:val="44"/>
                      <w:szCs w:val="44"/>
                    </w:rPr>
                  </w:pPr>
                  <w:r w:rsidRPr="003C19A4">
                    <w:rPr>
                      <w:rFonts w:ascii="AR P丸ゴシック体M" w:eastAsia="AR P丸ゴシック体M" w:hint="eastAsia"/>
                      <w:b/>
                      <w:color w:val="CC6600"/>
                      <w:sz w:val="44"/>
                      <w:szCs w:val="44"/>
                    </w:rPr>
                    <w:t>成長アルバム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201.85pt;margin-top:54.6pt;width:45.75pt;height:147.4pt;z-index:251666432" filled="f" stroked="f">
            <v:textbox style="layout-flow:vertical-ideographic;mso-next-textbox:#_x0000_s1504" inset="5.85pt,.7pt,5.85pt,.7pt">
              <w:txbxContent>
                <w:p w:rsidR="00C21135" w:rsidRPr="003C19A4" w:rsidRDefault="00C21135" w:rsidP="00C21135">
                  <w:pPr>
                    <w:rPr>
                      <w:rFonts w:ascii="AR P丸ゴシック体M" w:eastAsia="AR P丸ゴシック体M" w:hint="eastAsia"/>
                      <w:b/>
                      <w:color w:val="663300"/>
                      <w:sz w:val="44"/>
                      <w:szCs w:val="44"/>
                    </w:rPr>
                  </w:pPr>
                  <w:r w:rsidRPr="003C19A4">
                    <w:rPr>
                      <w:rFonts w:ascii="AR P丸ゴシック体M" w:eastAsia="AR P丸ゴシック体M" w:hint="eastAsia"/>
                      <w:b/>
                      <w:color w:val="663300"/>
                      <w:sz w:val="44"/>
                      <w:szCs w:val="44"/>
                    </w:rPr>
                    <w:t>成長アルバム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3" type="#_x0000_t202" style="position:absolute;left:0;text-align:left;margin-left:14.35pt;margin-top:54.6pt;width:45.75pt;height:147.4pt;z-index:251665408" filled="f" stroked="f">
            <v:textbox style="layout-flow:vertical-ideographic;mso-next-textbox:#_x0000_s1503" inset="5.85pt,.7pt,5.85pt,.7pt">
              <w:txbxContent>
                <w:p w:rsidR="00C21135" w:rsidRPr="003C19A4" w:rsidRDefault="00C21135" w:rsidP="00C21135">
                  <w:pPr>
                    <w:rPr>
                      <w:rFonts w:ascii="AR P丸ゴシック体M" w:eastAsia="AR P丸ゴシック体M" w:hint="eastAsia"/>
                      <w:b/>
                      <w:color w:val="CC3399"/>
                      <w:sz w:val="44"/>
                      <w:szCs w:val="44"/>
                    </w:rPr>
                  </w:pPr>
                  <w:r w:rsidRPr="003C19A4">
                    <w:rPr>
                      <w:rFonts w:ascii="AR P丸ゴシック体M" w:eastAsia="AR P丸ゴシック体M" w:hint="eastAsia"/>
                      <w:b/>
                      <w:color w:val="CC3399"/>
                      <w:sz w:val="44"/>
                      <w:szCs w:val="44"/>
                    </w:rPr>
                    <w:t>成長アルバム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77.25pt;margin-top:54.6pt;width:45.75pt;height:147.4pt;z-index:251664384" filled="f" stroked="f">
            <v:textbox style="layout-flow:vertical-ideographic;mso-next-textbox:#_x0000_s1502" inset="5.85pt,.7pt,5.85pt,.7pt">
              <w:txbxContent>
                <w:p w:rsidR="00C21135" w:rsidRPr="003C19A4" w:rsidRDefault="00C21135" w:rsidP="00C21135">
                  <w:pPr>
                    <w:rPr>
                      <w:rFonts w:ascii="AR P丸ゴシック体M" w:eastAsia="AR P丸ゴシック体M" w:hint="eastAsia"/>
                      <w:b/>
                      <w:color w:val="336699"/>
                      <w:sz w:val="44"/>
                      <w:szCs w:val="44"/>
                    </w:rPr>
                  </w:pPr>
                  <w:r w:rsidRPr="003C19A4">
                    <w:rPr>
                      <w:rFonts w:ascii="AR P丸ゴシック体M" w:eastAsia="AR P丸ゴシック体M" w:hint="eastAsia"/>
                      <w:b/>
                      <w:color w:val="336699"/>
                      <w:sz w:val="44"/>
                      <w:szCs w:val="44"/>
                    </w:rPr>
                    <w:t>成長アルバム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286.35pt;margin-top:545.85pt;width:260.6pt;height:251.4pt;z-index:-251653120" filled="f" stroked="f">
            <v:textbox inset="5.85pt,.7pt,5.85pt,.7pt">
              <w:txbxContent>
                <w:p w:rsidR="00C21135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1.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写真を入れます。</w:t>
                  </w: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2.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テキストボックスの枠部分を右クリックします。</w:t>
                  </w: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3.[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順序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→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[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最背面へ移動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すると、写真が枠の中におさまります。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9.8pt;margin-top:547pt;width:260.6pt;height:251.4pt;z-index:-251654144" filled="f" stroked="f">
            <v:textbox inset="5.85pt,.7pt,5.85pt,.7pt">
              <w:txbxContent>
                <w:p w:rsidR="00C21135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1.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写真を入れます。</w:t>
                  </w: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2.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テキストボックスの枠部分を右クリックします。</w:t>
                  </w: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3.[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順序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→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[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最背面へ移動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すると、写真が枠の中におさまります。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286.35pt;margin-top:279.55pt;width:260.6pt;height:251.4pt;z-index:-251655168" filled="f" stroked="f">
            <v:textbox inset="5.85pt,.7pt,5.85pt,.7pt">
              <w:txbxContent>
                <w:p w:rsidR="00C21135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1.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写真を入れます。</w:t>
                  </w: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2.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テキストボックスの枠部分を右クリックします。</w:t>
                  </w: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3.[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順序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→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[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最背面へ移動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すると、写真が枠の中におさまります。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9.8pt;margin-top:280.7pt;width:260.6pt;height:251.4pt;z-index:-251656192" filled="f" stroked="f">
            <v:textbox inset="5.85pt,.7pt,5.85pt,.7pt">
              <w:txbxContent>
                <w:p w:rsidR="00C21135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1.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写真を入れます。</w:t>
                  </w: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2.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テキストボックスの枠部分を右クリックします。</w:t>
                  </w: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3.[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順序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→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[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最背面へ移動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すると、写真が枠の中におさまります。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312.65pt;margin-top:10.95pt;width:260.6pt;height:251.4pt;z-index:-251657216" filled="f" stroked="f">
            <v:textbox inset="5.85pt,.7pt,5.85pt,.7pt">
              <w:txbxContent>
                <w:p w:rsidR="00C21135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1.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写真を入れます。</w:t>
                  </w: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2.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テキストボックスの枠部分を右クリックします。</w:t>
                  </w:r>
                </w:p>
                <w:p w:rsidR="00C21135" w:rsidRPr="00A83DA6" w:rsidRDefault="00C21135" w:rsidP="00C21135">
                  <w:pPr>
                    <w:rPr>
                      <w:rFonts w:hint="eastAsia"/>
                      <w:sz w:val="28"/>
                      <w:szCs w:val="28"/>
                    </w:rPr>
                  </w:pPr>
                  <w:r w:rsidRPr="00A83DA6">
                    <w:rPr>
                      <w:rFonts w:hint="eastAsia"/>
                      <w:sz w:val="28"/>
                      <w:szCs w:val="28"/>
                    </w:rPr>
                    <w:t>3.[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順序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→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[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最背面へ移動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]</w:t>
                  </w:r>
                  <w:r w:rsidRPr="00A83DA6">
                    <w:rPr>
                      <w:rFonts w:hint="eastAsia"/>
                      <w:sz w:val="28"/>
                      <w:szCs w:val="28"/>
                    </w:rPr>
                    <w:t>すると、写真が枠の中におさまります。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-199390</wp:posOffset>
            </wp:positionV>
            <wp:extent cx="7562850" cy="10706100"/>
            <wp:effectExtent l="19050" t="0" r="0" b="0"/>
            <wp:wrapNone/>
            <wp:docPr id="472" name="図 472" descr="01アルバ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01アルバ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3C2802"/>
    <w:rsid w:val="006B3889"/>
    <w:rsid w:val="00767E99"/>
    <w:rsid w:val="009F5C0F"/>
    <w:rsid w:val="00B82543"/>
    <w:rsid w:val="00C2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2009-01-30T05:01:00Z</dcterms:created>
  <dcterms:modified xsi:type="dcterms:W3CDTF">2009-01-30T05:01:00Z</dcterms:modified>
</cp:coreProperties>
</file>